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2F4A" w:rsidRDefault="00772F4A" w:rsidP="00772F4A">
      <w:pPr>
        <w:spacing w:line="460" w:lineRule="exact"/>
        <w:jc w:val="center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安徽师范大学本科生毕业论文（设计）开题报告书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2"/>
        <w:gridCol w:w="1701"/>
        <w:gridCol w:w="851"/>
        <w:gridCol w:w="2268"/>
        <w:gridCol w:w="1276"/>
        <w:gridCol w:w="1184"/>
      </w:tblGrid>
      <w:tr w:rsidR="00772F4A" w:rsidTr="00336E45">
        <w:trPr>
          <w:jc w:val="center"/>
        </w:trPr>
        <w:tc>
          <w:tcPr>
            <w:tcW w:w="1242" w:type="dxa"/>
            <w:vAlign w:val="center"/>
          </w:tcPr>
          <w:p w:rsidR="00772F4A" w:rsidRDefault="00772F4A" w:rsidP="008670EB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题　　目</w:t>
            </w:r>
          </w:p>
        </w:tc>
        <w:tc>
          <w:tcPr>
            <w:tcW w:w="7280" w:type="dxa"/>
            <w:gridSpan w:val="5"/>
            <w:vAlign w:val="center"/>
          </w:tcPr>
          <w:p w:rsidR="00772F4A" w:rsidRDefault="00007A2B" w:rsidP="00007A2B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007A2B">
              <w:rPr>
                <w:rFonts w:ascii="仿宋_GB2312" w:eastAsia="仿宋_GB2312" w:hAnsi="宋体" w:hint="eastAsia"/>
                <w:color w:val="FF0000"/>
                <w:sz w:val="24"/>
              </w:rPr>
              <w:t>仿宋</w:t>
            </w:r>
            <w:r w:rsidRPr="00007A2B">
              <w:rPr>
                <w:rFonts w:ascii="仿宋_GB2312" w:eastAsia="仿宋_GB2312" w:hAnsi="宋体"/>
                <w:color w:val="FF0000"/>
                <w:sz w:val="24"/>
              </w:rPr>
              <w:t>_</w:t>
            </w:r>
            <w:r w:rsidRPr="00007A2B">
              <w:rPr>
                <w:rFonts w:ascii="仿宋_GB2312" w:eastAsia="仿宋_GB2312" w:hAnsi="宋体" w:hint="eastAsia"/>
                <w:color w:val="FF0000"/>
                <w:sz w:val="24"/>
              </w:rPr>
              <w:t>GB2312，小四</w:t>
            </w:r>
          </w:p>
        </w:tc>
      </w:tr>
      <w:tr w:rsidR="00772F4A" w:rsidTr="00336E45">
        <w:trPr>
          <w:jc w:val="center"/>
        </w:trPr>
        <w:tc>
          <w:tcPr>
            <w:tcW w:w="1242" w:type="dxa"/>
            <w:vAlign w:val="center"/>
          </w:tcPr>
          <w:p w:rsidR="00772F4A" w:rsidRDefault="00772F4A" w:rsidP="008670EB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学生姓名</w:t>
            </w:r>
          </w:p>
        </w:tc>
        <w:tc>
          <w:tcPr>
            <w:tcW w:w="1701" w:type="dxa"/>
            <w:vAlign w:val="center"/>
          </w:tcPr>
          <w:p w:rsidR="00772F4A" w:rsidRDefault="00772F4A" w:rsidP="008670EB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 w:rsidR="00772F4A" w:rsidRDefault="00772F4A" w:rsidP="00336E45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学号</w:t>
            </w:r>
          </w:p>
        </w:tc>
        <w:tc>
          <w:tcPr>
            <w:tcW w:w="2268" w:type="dxa"/>
            <w:vAlign w:val="center"/>
          </w:tcPr>
          <w:p w:rsidR="00772F4A" w:rsidRDefault="00772F4A" w:rsidP="008670EB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772F4A" w:rsidRDefault="00772F4A" w:rsidP="008670EB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指导教师</w:t>
            </w:r>
          </w:p>
        </w:tc>
        <w:tc>
          <w:tcPr>
            <w:tcW w:w="1184" w:type="dxa"/>
            <w:vAlign w:val="center"/>
          </w:tcPr>
          <w:p w:rsidR="00772F4A" w:rsidRDefault="00772F4A" w:rsidP="008670EB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772F4A" w:rsidTr="00336E45">
        <w:trPr>
          <w:jc w:val="center"/>
        </w:trPr>
        <w:tc>
          <w:tcPr>
            <w:tcW w:w="1242" w:type="dxa"/>
            <w:vAlign w:val="center"/>
          </w:tcPr>
          <w:p w:rsidR="00772F4A" w:rsidRDefault="00772F4A" w:rsidP="008670EB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    院</w:t>
            </w:r>
          </w:p>
        </w:tc>
        <w:tc>
          <w:tcPr>
            <w:tcW w:w="1701" w:type="dxa"/>
            <w:vAlign w:val="center"/>
          </w:tcPr>
          <w:p w:rsidR="00772F4A" w:rsidRDefault="00336E45" w:rsidP="008670EB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经济</w:t>
            </w:r>
            <w:r>
              <w:rPr>
                <w:rFonts w:ascii="仿宋_GB2312" w:eastAsia="仿宋_GB2312" w:hAnsi="宋体"/>
                <w:sz w:val="24"/>
              </w:rPr>
              <w:t>管理学院</w:t>
            </w:r>
          </w:p>
        </w:tc>
        <w:tc>
          <w:tcPr>
            <w:tcW w:w="851" w:type="dxa"/>
            <w:vAlign w:val="center"/>
          </w:tcPr>
          <w:p w:rsidR="00772F4A" w:rsidRDefault="00772F4A" w:rsidP="00336E45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专业</w:t>
            </w:r>
          </w:p>
        </w:tc>
        <w:tc>
          <w:tcPr>
            <w:tcW w:w="2268" w:type="dxa"/>
            <w:vAlign w:val="center"/>
          </w:tcPr>
          <w:p w:rsidR="00772F4A" w:rsidRDefault="00336E45" w:rsidP="008670EB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color w:val="FF0000"/>
                <w:sz w:val="24"/>
              </w:rPr>
              <w:t>全称</w:t>
            </w:r>
          </w:p>
        </w:tc>
        <w:tc>
          <w:tcPr>
            <w:tcW w:w="1276" w:type="dxa"/>
            <w:vAlign w:val="center"/>
          </w:tcPr>
          <w:p w:rsidR="00772F4A" w:rsidRDefault="00772F4A" w:rsidP="008670EB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职　　称</w:t>
            </w:r>
          </w:p>
        </w:tc>
        <w:tc>
          <w:tcPr>
            <w:tcW w:w="1184" w:type="dxa"/>
            <w:vAlign w:val="center"/>
          </w:tcPr>
          <w:p w:rsidR="00772F4A" w:rsidRDefault="00772F4A" w:rsidP="008670EB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772F4A" w:rsidTr="00DF299E">
        <w:trPr>
          <w:jc w:val="center"/>
        </w:trPr>
        <w:tc>
          <w:tcPr>
            <w:tcW w:w="8522" w:type="dxa"/>
            <w:gridSpan w:val="6"/>
            <w:tcBorders>
              <w:bottom w:val="single" w:sz="4" w:space="0" w:color="auto"/>
            </w:tcBorders>
          </w:tcPr>
          <w:p w:rsidR="00772F4A" w:rsidRDefault="00772F4A" w:rsidP="008670EB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选题的意义及研究状况：</w:t>
            </w:r>
          </w:p>
          <w:p w:rsidR="00DF299E" w:rsidRDefault="00DF299E" w:rsidP="008670EB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:rsidR="00AF0312" w:rsidRPr="00E048C9" w:rsidRDefault="00AF0312" w:rsidP="00DF299E">
            <w:pPr>
              <w:spacing w:line="276" w:lineRule="auto"/>
              <w:ind w:firstLineChars="200" w:firstLine="420"/>
              <w:rPr>
                <w:color w:val="FF0000"/>
              </w:rPr>
            </w:pPr>
            <w:r w:rsidRPr="00E048C9">
              <w:rPr>
                <w:rFonts w:hint="eastAsia"/>
                <w:color w:val="FF0000"/>
              </w:rPr>
              <w:t>字体</w:t>
            </w:r>
            <w:r w:rsidRPr="00E048C9">
              <w:rPr>
                <w:color w:val="FF0000"/>
              </w:rPr>
              <w:t>格式</w:t>
            </w:r>
            <w:r w:rsidR="00E048C9" w:rsidRPr="00E048C9">
              <w:rPr>
                <w:rFonts w:hint="eastAsia"/>
                <w:color w:val="FF0000"/>
              </w:rPr>
              <w:t>及</w:t>
            </w:r>
            <w:r w:rsidR="00E048C9" w:rsidRPr="00E048C9">
              <w:rPr>
                <w:color w:val="FF0000"/>
              </w:rPr>
              <w:t>字数</w:t>
            </w:r>
            <w:r w:rsidRPr="00E048C9">
              <w:rPr>
                <w:color w:val="FF0000"/>
              </w:rPr>
              <w:t>要求：</w:t>
            </w:r>
            <w:r w:rsidRPr="00E048C9">
              <w:rPr>
                <w:rFonts w:hint="eastAsia"/>
                <w:color w:val="FF0000"/>
              </w:rPr>
              <w:t>五号</w:t>
            </w:r>
            <w:r w:rsidRPr="00E048C9">
              <w:rPr>
                <w:color w:val="FF0000"/>
              </w:rPr>
              <w:t>，宋体</w:t>
            </w:r>
            <w:r w:rsidR="00E048C9" w:rsidRPr="00E048C9">
              <w:rPr>
                <w:rFonts w:hint="eastAsia"/>
                <w:color w:val="FF0000"/>
              </w:rPr>
              <w:t>（中文）</w:t>
            </w:r>
            <w:r w:rsidRPr="00E048C9">
              <w:rPr>
                <w:color w:val="FF0000"/>
              </w:rPr>
              <w:t>，</w:t>
            </w:r>
            <w:r w:rsidR="00E048C9" w:rsidRPr="00E048C9">
              <w:rPr>
                <w:rFonts w:hint="eastAsia"/>
                <w:color w:val="FF0000"/>
              </w:rPr>
              <w:t>T</w:t>
            </w:r>
            <w:r w:rsidR="00E048C9" w:rsidRPr="00E048C9">
              <w:rPr>
                <w:color w:val="FF0000"/>
              </w:rPr>
              <w:t>ime New Roman</w:t>
            </w:r>
            <w:r w:rsidR="00E048C9" w:rsidRPr="00E048C9">
              <w:rPr>
                <w:rFonts w:hint="eastAsia"/>
                <w:color w:val="FF0000"/>
              </w:rPr>
              <w:t>（英文），</w:t>
            </w:r>
            <w:r w:rsidRPr="00E048C9">
              <w:rPr>
                <w:color w:val="FF0000"/>
              </w:rPr>
              <w:t>首行缩进</w:t>
            </w:r>
            <w:r w:rsidRPr="00E048C9">
              <w:rPr>
                <w:rFonts w:hint="eastAsia"/>
                <w:color w:val="FF0000"/>
              </w:rPr>
              <w:t>2</w:t>
            </w:r>
            <w:r w:rsidRPr="00E048C9">
              <w:rPr>
                <w:rFonts w:hint="eastAsia"/>
                <w:color w:val="FF0000"/>
              </w:rPr>
              <w:t>个</w:t>
            </w:r>
            <w:r w:rsidRPr="00E048C9">
              <w:rPr>
                <w:color w:val="FF0000"/>
              </w:rPr>
              <w:t>字符，</w:t>
            </w:r>
            <w:r w:rsidRPr="00E048C9">
              <w:rPr>
                <w:rFonts w:hint="eastAsia"/>
                <w:color w:val="FF0000"/>
              </w:rPr>
              <w:t>1.15</w:t>
            </w:r>
            <w:r w:rsidRPr="00E048C9">
              <w:rPr>
                <w:rFonts w:hint="eastAsia"/>
                <w:color w:val="FF0000"/>
              </w:rPr>
              <w:t>倍</w:t>
            </w:r>
            <w:r w:rsidRPr="00E048C9">
              <w:rPr>
                <w:color w:val="FF0000"/>
              </w:rPr>
              <w:t>行距。</w:t>
            </w:r>
            <w:r w:rsidR="00E048C9" w:rsidRPr="00E048C9">
              <w:rPr>
                <w:rFonts w:hint="eastAsia"/>
                <w:color w:val="FF0000"/>
              </w:rPr>
              <w:t>字数</w:t>
            </w:r>
            <w:r w:rsidR="00E048C9" w:rsidRPr="00E048C9">
              <w:rPr>
                <w:color w:val="FF0000"/>
              </w:rPr>
              <w:t>不少于</w:t>
            </w:r>
            <w:r w:rsidR="00E048C9" w:rsidRPr="00E048C9">
              <w:rPr>
                <w:rFonts w:hint="eastAsia"/>
                <w:color w:val="FF0000"/>
              </w:rPr>
              <w:t>1000</w:t>
            </w:r>
            <w:r w:rsidR="00E048C9" w:rsidRPr="00E048C9">
              <w:rPr>
                <w:rFonts w:hint="eastAsia"/>
                <w:color w:val="FF0000"/>
              </w:rPr>
              <w:t>字</w:t>
            </w:r>
          </w:p>
          <w:p w:rsidR="00AF0312" w:rsidRPr="00E048C9" w:rsidRDefault="00AF0312" w:rsidP="00DF299E">
            <w:pPr>
              <w:spacing w:line="276" w:lineRule="auto"/>
              <w:ind w:firstLineChars="200" w:firstLine="420"/>
              <w:rPr>
                <w:color w:val="FF0000"/>
              </w:rPr>
            </w:pPr>
          </w:p>
          <w:p w:rsidR="00DF299E" w:rsidRDefault="00DF299E" w:rsidP="00DF299E">
            <w:pPr>
              <w:spacing w:line="276" w:lineRule="auto"/>
              <w:ind w:firstLineChars="200" w:firstLine="420"/>
            </w:pPr>
            <w:r w:rsidRPr="00E048C9">
              <w:rPr>
                <w:rFonts w:hint="eastAsia"/>
                <w:color w:val="FF0000"/>
              </w:rPr>
              <w:t>选题</w:t>
            </w:r>
            <w:r w:rsidRPr="00E048C9">
              <w:rPr>
                <w:color w:val="FF0000"/>
              </w:rPr>
              <w:t>意义的撰写避免纯文字</w:t>
            </w:r>
            <w:r w:rsidRPr="00E048C9">
              <w:rPr>
                <w:rFonts w:hint="eastAsia"/>
                <w:color w:val="FF0000"/>
              </w:rPr>
              <w:t>表述</w:t>
            </w:r>
            <w:r w:rsidRPr="00E048C9">
              <w:rPr>
                <w:color w:val="FF0000"/>
              </w:rPr>
              <w:t>，</w:t>
            </w:r>
            <w:r w:rsidRPr="00E048C9">
              <w:rPr>
                <w:rFonts w:hint="eastAsia"/>
                <w:color w:val="FF0000"/>
              </w:rPr>
              <w:t>应</w:t>
            </w:r>
            <w:r w:rsidRPr="00E048C9">
              <w:rPr>
                <w:color w:val="FF0000"/>
              </w:rPr>
              <w:t>做到有理有据（</w:t>
            </w:r>
            <w:r w:rsidRPr="00E048C9">
              <w:rPr>
                <w:rFonts w:hint="eastAsia"/>
                <w:color w:val="FF0000"/>
              </w:rPr>
              <w:t>如通过</w:t>
            </w:r>
            <w:r w:rsidRPr="00E048C9">
              <w:rPr>
                <w:color w:val="FF0000"/>
              </w:rPr>
              <w:t>引用数据、</w:t>
            </w:r>
            <w:r w:rsidRPr="00E048C9">
              <w:rPr>
                <w:rFonts w:hint="eastAsia"/>
                <w:color w:val="FF0000"/>
              </w:rPr>
              <w:t>政策</w:t>
            </w:r>
            <w:r w:rsidRPr="00E048C9">
              <w:rPr>
                <w:color w:val="FF0000"/>
              </w:rPr>
              <w:t>文件、</w:t>
            </w:r>
            <w:r w:rsidRPr="00E048C9">
              <w:rPr>
                <w:rFonts w:hint="eastAsia"/>
                <w:color w:val="FF0000"/>
              </w:rPr>
              <w:t>文献</w:t>
            </w:r>
            <w:r w:rsidRPr="00E048C9">
              <w:rPr>
                <w:color w:val="FF0000"/>
              </w:rPr>
              <w:t>资料等</w:t>
            </w:r>
            <w:r w:rsidRPr="00E048C9">
              <w:rPr>
                <w:rFonts w:hint="eastAsia"/>
                <w:color w:val="FF0000"/>
              </w:rPr>
              <w:t>方式</w:t>
            </w:r>
            <w:r w:rsidRPr="00E048C9">
              <w:rPr>
                <w:color w:val="FF0000"/>
              </w:rPr>
              <w:t>提高说服力）</w:t>
            </w:r>
            <w:r w:rsidRPr="00E048C9">
              <w:rPr>
                <w:rFonts w:hint="eastAsia"/>
                <w:color w:val="FF0000"/>
              </w:rPr>
              <w:t>。研究</w:t>
            </w:r>
            <w:r w:rsidRPr="00E048C9">
              <w:rPr>
                <w:color w:val="FF0000"/>
              </w:rPr>
              <w:t>状况是指</w:t>
            </w:r>
            <w:r w:rsidRPr="00E048C9">
              <w:rPr>
                <w:rFonts w:hint="eastAsia"/>
                <w:color w:val="FF0000"/>
              </w:rPr>
              <w:t>论文</w:t>
            </w:r>
            <w:r w:rsidRPr="00E048C9">
              <w:rPr>
                <w:color w:val="FF0000"/>
              </w:rPr>
              <w:t>研究</w:t>
            </w:r>
            <w:r w:rsidRPr="00E048C9">
              <w:rPr>
                <w:rFonts w:hint="eastAsia"/>
                <w:color w:val="FF0000"/>
              </w:rPr>
              <w:t>所属</w:t>
            </w:r>
            <w:r w:rsidRPr="00E048C9">
              <w:rPr>
                <w:color w:val="FF0000"/>
              </w:rPr>
              <w:t>领域</w:t>
            </w:r>
            <w:r w:rsidRPr="00E048C9">
              <w:rPr>
                <w:rFonts w:hint="eastAsia"/>
                <w:color w:val="FF0000"/>
              </w:rPr>
              <w:t>的</w:t>
            </w:r>
            <w:r w:rsidR="00AF0312" w:rsidRPr="00E048C9">
              <w:rPr>
                <w:rFonts w:hint="eastAsia"/>
                <w:color w:val="FF0000"/>
              </w:rPr>
              <w:t>研究</w:t>
            </w:r>
            <w:r w:rsidR="00AF0312" w:rsidRPr="00E048C9">
              <w:rPr>
                <w:color w:val="FF0000"/>
              </w:rPr>
              <w:t>现状，</w:t>
            </w:r>
            <w:r w:rsidR="00AF0312" w:rsidRPr="00E048C9">
              <w:rPr>
                <w:rFonts w:hint="eastAsia"/>
                <w:color w:val="FF0000"/>
              </w:rPr>
              <w:t>主要</w:t>
            </w:r>
            <w:r w:rsidR="00AF0312" w:rsidRPr="00E048C9">
              <w:rPr>
                <w:color w:val="FF0000"/>
              </w:rPr>
              <w:t>通过对</w:t>
            </w:r>
            <w:r w:rsidR="00AF0312" w:rsidRPr="00E048C9">
              <w:rPr>
                <w:rFonts w:hint="eastAsia"/>
                <w:color w:val="FF0000"/>
              </w:rPr>
              <w:t>国内</w:t>
            </w:r>
            <w:r w:rsidR="00AF0312" w:rsidRPr="00E048C9">
              <w:rPr>
                <w:color w:val="FF0000"/>
              </w:rPr>
              <w:t>和国外</w:t>
            </w:r>
            <w:r w:rsidR="00AF0312" w:rsidRPr="00E048C9">
              <w:rPr>
                <w:rFonts w:hint="eastAsia"/>
                <w:color w:val="FF0000"/>
              </w:rPr>
              <w:t>相关</w:t>
            </w:r>
            <w:r w:rsidR="00AF0312" w:rsidRPr="00E048C9">
              <w:rPr>
                <w:color w:val="FF0000"/>
              </w:rPr>
              <w:t>文献资料的</w:t>
            </w:r>
            <w:r w:rsidR="00AF0312" w:rsidRPr="00E048C9">
              <w:rPr>
                <w:rFonts w:hint="eastAsia"/>
                <w:color w:val="FF0000"/>
              </w:rPr>
              <w:t>查阅</w:t>
            </w:r>
            <w:r w:rsidR="00AF0312" w:rsidRPr="00E048C9">
              <w:rPr>
                <w:color w:val="FF0000"/>
              </w:rPr>
              <w:t>和梳理，对当前研究现状进行有条理的</w:t>
            </w:r>
            <w:r w:rsidR="00AF0312" w:rsidRPr="00E048C9">
              <w:rPr>
                <w:rFonts w:hint="eastAsia"/>
                <w:color w:val="FF0000"/>
              </w:rPr>
              <w:t>归纳</w:t>
            </w:r>
            <w:r w:rsidR="00AF0312" w:rsidRPr="00E048C9">
              <w:rPr>
                <w:color w:val="FF0000"/>
              </w:rPr>
              <w:t>总结。</w:t>
            </w:r>
          </w:p>
          <w:p w:rsidR="00557970" w:rsidRDefault="00557970" w:rsidP="00DF299E">
            <w:pPr>
              <w:spacing w:line="276" w:lineRule="auto"/>
              <w:ind w:firstLineChars="200" w:firstLine="420"/>
            </w:pPr>
          </w:p>
          <w:p w:rsidR="00557970" w:rsidRDefault="00557970" w:rsidP="00DF299E">
            <w:pPr>
              <w:spacing w:line="276" w:lineRule="auto"/>
              <w:ind w:firstLineChars="200" w:firstLine="420"/>
            </w:pPr>
          </w:p>
          <w:p w:rsidR="00557970" w:rsidRDefault="00557970" w:rsidP="00DF299E">
            <w:pPr>
              <w:spacing w:line="276" w:lineRule="auto"/>
              <w:ind w:firstLineChars="200" w:firstLine="420"/>
            </w:pPr>
          </w:p>
          <w:p w:rsidR="00AF0312" w:rsidRDefault="00AF0312" w:rsidP="00DF299E">
            <w:pPr>
              <w:spacing w:line="276" w:lineRule="auto"/>
              <w:ind w:firstLineChars="200" w:firstLine="420"/>
            </w:pPr>
          </w:p>
          <w:p w:rsidR="00AF0312" w:rsidRDefault="00AF0312" w:rsidP="00DF299E">
            <w:pPr>
              <w:spacing w:line="276" w:lineRule="auto"/>
              <w:ind w:firstLineChars="200" w:firstLine="420"/>
            </w:pPr>
          </w:p>
          <w:p w:rsidR="00AF0312" w:rsidRDefault="00AF0312" w:rsidP="00DF299E">
            <w:pPr>
              <w:spacing w:line="276" w:lineRule="auto"/>
              <w:ind w:firstLineChars="200" w:firstLine="420"/>
            </w:pPr>
          </w:p>
          <w:p w:rsidR="00AF0312" w:rsidRDefault="00AF0312" w:rsidP="00DF299E">
            <w:pPr>
              <w:spacing w:line="276" w:lineRule="auto"/>
              <w:ind w:firstLineChars="200" w:firstLine="420"/>
            </w:pPr>
          </w:p>
          <w:p w:rsidR="00AF0312" w:rsidRDefault="00AF0312" w:rsidP="00DF299E">
            <w:pPr>
              <w:spacing w:line="276" w:lineRule="auto"/>
              <w:ind w:firstLineChars="200" w:firstLine="420"/>
            </w:pPr>
          </w:p>
          <w:p w:rsidR="00AF0312" w:rsidRDefault="00AF0312" w:rsidP="00DF299E">
            <w:pPr>
              <w:spacing w:line="276" w:lineRule="auto"/>
              <w:ind w:firstLineChars="200" w:firstLine="420"/>
            </w:pPr>
          </w:p>
          <w:p w:rsidR="00AF0312" w:rsidRDefault="00AF0312" w:rsidP="00DF299E">
            <w:pPr>
              <w:spacing w:line="276" w:lineRule="auto"/>
              <w:ind w:firstLineChars="200" w:firstLine="420"/>
            </w:pPr>
          </w:p>
          <w:p w:rsidR="00AF0312" w:rsidRDefault="00AF0312" w:rsidP="00DF299E">
            <w:pPr>
              <w:spacing w:line="276" w:lineRule="auto"/>
              <w:ind w:firstLineChars="200" w:firstLine="420"/>
            </w:pPr>
          </w:p>
          <w:p w:rsidR="00AF0312" w:rsidRDefault="00AF0312" w:rsidP="00DF299E">
            <w:pPr>
              <w:spacing w:line="276" w:lineRule="auto"/>
              <w:ind w:firstLineChars="200" w:firstLine="420"/>
            </w:pPr>
          </w:p>
          <w:p w:rsidR="00AF0312" w:rsidRDefault="00AF0312" w:rsidP="00DF299E">
            <w:pPr>
              <w:spacing w:line="276" w:lineRule="auto"/>
              <w:ind w:firstLineChars="200" w:firstLine="420"/>
            </w:pPr>
          </w:p>
          <w:p w:rsidR="00AF0312" w:rsidRDefault="00AF0312" w:rsidP="00DF299E">
            <w:pPr>
              <w:spacing w:line="276" w:lineRule="auto"/>
              <w:ind w:firstLineChars="200" w:firstLine="420"/>
            </w:pPr>
          </w:p>
          <w:p w:rsidR="00AF0312" w:rsidRDefault="00AF0312" w:rsidP="00DF299E">
            <w:pPr>
              <w:spacing w:line="276" w:lineRule="auto"/>
              <w:ind w:firstLineChars="200" w:firstLine="420"/>
            </w:pPr>
          </w:p>
          <w:p w:rsidR="00AF0312" w:rsidRDefault="00AF0312" w:rsidP="00DF299E">
            <w:pPr>
              <w:spacing w:line="276" w:lineRule="auto"/>
              <w:ind w:firstLineChars="200" w:firstLine="420"/>
            </w:pPr>
          </w:p>
          <w:p w:rsidR="00AF0312" w:rsidRDefault="00AF0312" w:rsidP="00DF299E">
            <w:pPr>
              <w:spacing w:line="276" w:lineRule="auto"/>
              <w:ind w:firstLineChars="200" w:firstLine="420"/>
            </w:pPr>
          </w:p>
          <w:p w:rsidR="00AF0312" w:rsidRDefault="00AF0312" w:rsidP="00DF299E">
            <w:pPr>
              <w:spacing w:line="276" w:lineRule="auto"/>
              <w:ind w:firstLineChars="200" w:firstLine="420"/>
            </w:pPr>
          </w:p>
          <w:p w:rsidR="00AF0312" w:rsidRDefault="00AF0312" w:rsidP="00DF299E">
            <w:pPr>
              <w:spacing w:line="276" w:lineRule="auto"/>
              <w:ind w:firstLineChars="200" w:firstLine="420"/>
            </w:pPr>
          </w:p>
          <w:p w:rsidR="00AF0312" w:rsidRDefault="00AF0312" w:rsidP="00DF299E">
            <w:pPr>
              <w:spacing w:line="276" w:lineRule="auto"/>
              <w:ind w:firstLineChars="200" w:firstLine="420"/>
            </w:pPr>
          </w:p>
          <w:p w:rsidR="00DF299E" w:rsidRDefault="00DF299E" w:rsidP="00DF299E">
            <w:pPr>
              <w:spacing w:line="276" w:lineRule="auto"/>
              <w:ind w:firstLineChars="200" w:firstLine="420"/>
            </w:pPr>
          </w:p>
          <w:p w:rsidR="00DF299E" w:rsidRDefault="00DF299E" w:rsidP="00DF299E">
            <w:pPr>
              <w:spacing w:line="276" w:lineRule="auto"/>
              <w:ind w:firstLineChars="200" w:firstLine="420"/>
            </w:pPr>
          </w:p>
          <w:p w:rsidR="00557970" w:rsidRDefault="00557970" w:rsidP="00DF299E">
            <w:pPr>
              <w:spacing w:line="276" w:lineRule="auto"/>
              <w:ind w:firstLineChars="200" w:firstLine="420"/>
            </w:pPr>
          </w:p>
          <w:p w:rsidR="00557970" w:rsidRDefault="00557970" w:rsidP="00DF299E">
            <w:pPr>
              <w:spacing w:line="276" w:lineRule="auto"/>
              <w:ind w:firstLineChars="200" w:firstLine="420"/>
            </w:pPr>
          </w:p>
          <w:p w:rsidR="00557970" w:rsidRDefault="00557970" w:rsidP="00DF299E">
            <w:pPr>
              <w:spacing w:line="276" w:lineRule="auto"/>
              <w:ind w:firstLineChars="200" w:firstLine="420"/>
            </w:pPr>
          </w:p>
          <w:p w:rsidR="00557970" w:rsidRDefault="00557970" w:rsidP="00DF299E">
            <w:pPr>
              <w:spacing w:line="276" w:lineRule="auto"/>
              <w:ind w:firstLineChars="200" w:firstLine="420"/>
            </w:pPr>
          </w:p>
          <w:p w:rsidR="00DF299E" w:rsidRPr="00DF299E" w:rsidRDefault="00DF299E" w:rsidP="004E29D7">
            <w:pPr>
              <w:spacing w:line="276" w:lineRule="auto"/>
              <w:ind w:firstLineChars="200" w:firstLine="420"/>
            </w:pPr>
          </w:p>
        </w:tc>
      </w:tr>
      <w:tr w:rsidR="00772F4A" w:rsidTr="00DF299E">
        <w:trPr>
          <w:jc w:val="center"/>
        </w:trPr>
        <w:tc>
          <w:tcPr>
            <w:tcW w:w="8522" w:type="dxa"/>
            <w:gridSpan w:val="6"/>
            <w:tcBorders>
              <w:bottom w:val="single" w:sz="4" w:space="0" w:color="auto"/>
            </w:tcBorders>
          </w:tcPr>
          <w:p w:rsidR="00772F4A" w:rsidRDefault="00772F4A" w:rsidP="008670EB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lastRenderedPageBreak/>
              <w:t>主要内容、研究方法和思路：</w:t>
            </w:r>
          </w:p>
          <w:p w:rsidR="00DF299E" w:rsidRDefault="00DF299E" w:rsidP="00DF299E">
            <w:pPr>
              <w:spacing w:line="276" w:lineRule="auto"/>
              <w:ind w:firstLineChars="200" w:firstLine="420"/>
            </w:pPr>
          </w:p>
          <w:p w:rsidR="00E048C9" w:rsidRPr="00557970" w:rsidRDefault="00E048C9" w:rsidP="00E048C9">
            <w:pPr>
              <w:spacing w:line="276" w:lineRule="auto"/>
              <w:ind w:firstLineChars="200" w:firstLine="420"/>
              <w:rPr>
                <w:color w:val="FF0000"/>
              </w:rPr>
            </w:pPr>
            <w:r w:rsidRPr="00557970">
              <w:rPr>
                <w:rFonts w:hint="eastAsia"/>
                <w:color w:val="FF0000"/>
              </w:rPr>
              <w:t>字体</w:t>
            </w:r>
            <w:r w:rsidRPr="00557970">
              <w:rPr>
                <w:color w:val="FF0000"/>
              </w:rPr>
              <w:t>格式</w:t>
            </w:r>
            <w:r w:rsidRPr="00557970">
              <w:rPr>
                <w:rFonts w:hint="eastAsia"/>
                <w:color w:val="FF0000"/>
              </w:rPr>
              <w:t>及</w:t>
            </w:r>
            <w:r w:rsidRPr="00557970">
              <w:rPr>
                <w:color w:val="FF0000"/>
              </w:rPr>
              <w:t>字数要求：</w:t>
            </w:r>
            <w:r w:rsidRPr="00557970">
              <w:rPr>
                <w:rFonts w:hint="eastAsia"/>
                <w:color w:val="FF0000"/>
              </w:rPr>
              <w:t>五号</w:t>
            </w:r>
            <w:r w:rsidRPr="00557970">
              <w:rPr>
                <w:color w:val="FF0000"/>
              </w:rPr>
              <w:t>，宋体</w:t>
            </w:r>
            <w:r w:rsidRPr="00557970">
              <w:rPr>
                <w:rFonts w:hint="eastAsia"/>
                <w:color w:val="FF0000"/>
              </w:rPr>
              <w:t>（中文）</w:t>
            </w:r>
            <w:r w:rsidRPr="00557970">
              <w:rPr>
                <w:color w:val="FF0000"/>
              </w:rPr>
              <w:t>，</w:t>
            </w:r>
            <w:r w:rsidRPr="00557970">
              <w:rPr>
                <w:rFonts w:hint="eastAsia"/>
                <w:color w:val="FF0000"/>
              </w:rPr>
              <w:t>T</w:t>
            </w:r>
            <w:r w:rsidRPr="00557970">
              <w:rPr>
                <w:color w:val="FF0000"/>
              </w:rPr>
              <w:t>ime New Roman</w:t>
            </w:r>
            <w:r w:rsidRPr="00557970">
              <w:rPr>
                <w:rFonts w:hint="eastAsia"/>
                <w:color w:val="FF0000"/>
              </w:rPr>
              <w:t>（英文），</w:t>
            </w:r>
            <w:r w:rsidRPr="00557970">
              <w:rPr>
                <w:color w:val="FF0000"/>
              </w:rPr>
              <w:t>首行缩进</w:t>
            </w:r>
            <w:r w:rsidRPr="00557970">
              <w:rPr>
                <w:rFonts w:hint="eastAsia"/>
                <w:color w:val="FF0000"/>
              </w:rPr>
              <w:t>2</w:t>
            </w:r>
            <w:r w:rsidRPr="00557970">
              <w:rPr>
                <w:rFonts w:hint="eastAsia"/>
                <w:color w:val="FF0000"/>
              </w:rPr>
              <w:t>个</w:t>
            </w:r>
            <w:r w:rsidRPr="00557970">
              <w:rPr>
                <w:color w:val="FF0000"/>
              </w:rPr>
              <w:t>字符，</w:t>
            </w:r>
            <w:r w:rsidRPr="00557970">
              <w:rPr>
                <w:rFonts w:hint="eastAsia"/>
                <w:color w:val="FF0000"/>
              </w:rPr>
              <w:t>1.15</w:t>
            </w:r>
            <w:r w:rsidRPr="00557970">
              <w:rPr>
                <w:rFonts w:hint="eastAsia"/>
                <w:color w:val="FF0000"/>
              </w:rPr>
              <w:t>倍</w:t>
            </w:r>
            <w:r w:rsidRPr="00557970">
              <w:rPr>
                <w:color w:val="FF0000"/>
              </w:rPr>
              <w:t>行距。</w:t>
            </w:r>
            <w:r w:rsidRPr="00557970">
              <w:rPr>
                <w:rFonts w:hint="eastAsia"/>
                <w:color w:val="FF0000"/>
              </w:rPr>
              <w:t>字数</w:t>
            </w:r>
            <w:r w:rsidRPr="00557970">
              <w:rPr>
                <w:color w:val="FF0000"/>
              </w:rPr>
              <w:t>不少于</w:t>
            </w:r>
            <w:r w:rsidRPr="00557970">
              <w:rPr>
                <w:rFonts w:hint="eastAsia"/>
                <w:color w:val="FF0000"/>
              </w:rPr>
              <w:t>1</w:t>
            </w:r>
            <w:r w:rsidRPr="00557970">
              <w:rPr>
                <w:color w:val="FF0000"/>
              </w:rPr>
              <w:t>0</w:t>
            </w:r>
            <w:r w:rsidRPr="00557970">
              <w:rPr>
                <w:rFonts w:hint="eastAsia"/>
                <w:color w:val="FF0000"/>
              </w:rPr>
              <w:t>00</w:t>
            </w:r>
            <w:r w:rsidRPr="00557970">
              <w:rPr>
                <w:rFonts w:hint="eastAsia"/>
                <w:color w:val="FF0000"/>
              </w:rPr>
              <w:t>字。</w:t>
            </w:r>
          </w:p>
          <w:p w:rsidR="00E048C9" w:rsidRPr="00557970" w:rsidRDefault="00E048C9" w:rsidP="00E048C9">
            <w:pPr>
              <w:spacing w:line="276" w:lineRule="auto"/>
              <w:ind w:firstLineChars="200" w:firstLine="420"/>
              <w:rPr>
                <w:color w:val="FF0000"/>
              </w:rPr>
            </w:pPr>
          </w:p>
          <w:p w:rsidR="00E048C9" w:rsidRPr="00557970" w:rsidRDefault="00E048C9" w:rsidP="00E048C9">
            <w:pPr>
              <w:spacing w:line="276" w:lineRule="auto"/>
              <w:ind w:firstLineChars="200" w:firstLine="420"/>
              <w:rPr>
                <w:color w:val="FF0000"/>
              </w:rPr>
            </w:pPr>
            <w:r w:rsidRPr="00557970">
              <w:rPr>
                <w:rFonts w:hint="eastAsia"/>
                <w:color w:val="FF0000"/>
              </w:rPr>
              <w:t>主要</w:t>
            </w:r>
            <w:r w:rsidRPr="00557970">
              <w:rPr>
                <w:color w:val="FF0000"/>
              </w:rPr>
              <w:t>内容并非目录的</w:t>
            </w:r>
            <w:r w:rsidRPr="00557970">
              <w:rPr>
                <w:rFonts w:hint="eastAsia"/>
                <w:color w:val="FF0000"/>
              </w:rPr>
              <w:t>简单</w:t>
            </w:r>
            <w:r w:rsidRPr="00557970">
              <w:rPr>
                <w:color w:val="FF0000"/>
              </w:rPr>
              <w:t>罗列，</w:t>
            </w:r>
            <w:r w:rsidRPr="00557970">
              <w:rPr>
                <w:rFonts w:hint="eastAsia"/>
                <w:color w:val="FF0000"/>
              </w:rPr>
              <w:t>应</w:t>
            </w:r>
            <w:r w:rsidRPr="00557970">
              <w:rPr>
                <w:color w:val="FF0000"/>
              </w:rPr>
              <w:t>归纳为几个研究</w:t>
            </w:r>
            <w:r w:rsidRPr="00557970">
              <w:rPr>
                <w:rFonts w:hint="eastAsia"/>
                <w:color w:val="FF0000"/>
              </w:rPr>
              <w:t>点</w:t>
            </w:r>
            <w:r w:rsidRPr="00557970">
              <w:rPr>
                <w:color w:val="FF0000"/>
              </w:rPr>
              <w:t>，并对每个</w:t>
            </w:r>
            <w:r w:rsidRPr="00557970">
              <w:rPr>
                <w:rFonts w:hint="eastAsia"/>
                <w:color w:val="FF0000"/>
              </w:rPr>
              <w:t>研究点</w:t>
            </w:r>
            <w:r w:rsidRPr="00557970">
              <w:rPr>
                <w:color w:val="FF0000"/>
              </w:rPr>
              <w:t>进行阐述</w:t>
            </w:r>
            <w:r w:rsidRPr="00557970">
              <w:rPr>
                <w:rFonts w:hint="eastAsia"/>
                <w:color w:val="FF0000"/>
              </w:rPr>
              <w:t>；研究</w:t>
            </w:r>
            <w:r w:rsidRPr="00557970">
              <w:rPr>
                <w:color w:val="FF0000"/>
              </w:rPr>
              <w:t>方法</w:t>
            </w:r>
            <w:r w:rsidRPr="00557970">
              <w:rPr>
                <w:rFonts w:hint="eastAsia"/>
                <w:color w:val="FF0000"/>
              </w:rPr>
              <w:t>是指</w:t>
            </w:r>
            <w:r w:rsidRPr="00557970">
              <w:rPr>
                <w:color w:val="FF0000"/>
              </w:rPr>
              <w:t>论文撰写中</w:t>
            </w:r>
            <w:r w:rsidRPr="00557970">
              <w:rPr>
                <w:rFonts w:hint="eastAsia"/>
                <w:color w:val="FF0000"/>
              </w:rPr>
              <w:t>所用</w:t>
            </w:r>
            <w:r w:rsidRPr="00557970">
              <w:rPr>
                <w:color w:val="FF0000"/>
              </w:rPr>
              <w:t>的工具</w:t>
            </w:r>
            <w:r w:rsidRPr="00557970">
              <w:rPr>
                <w:rFonts w:hint="eastAsia"/>
                <w:color w:val="FF0000"/>
              </w:rPr>
              <w:t>手段</w:t>
            </w:r>
            <w:r w:rsidRPr="00557970">
              <w:rPr>
                <w:color w:val="FF0000"/>
              </w:rPr>
              <w:t>，</w:t>
            </w:r>
            <w:r w:rsidRPr="00557970">
              <w:rPr>
                <w:rFonts w:hint="eastAsia"/>
                <w:color w:val="FF0000"/>
              </w:rPr>
              <w:t>应</w:t>
            </w:r>
            <w:r w:rsidRPr="00557970">
              <w:rPr>
                <w:color w:val="FF0000"/>
              </w:rPr>
              <w:t>罗列</w:t>
            </w:r>
            <w:r w:rsidRPr="00557970">
              <w:rPr>
                <w:rFonts w:hint="eastAsia"/>
                <w:color w:val="FF0000"/>
              </w:rPr>
              <w:t>出来</w:t>
            </w:r>
            <w:r w:rsidRPr="00557970">
              <w:rPr>
                <w:color w:val="FF0000"/>
              </w:rPr>
              <w:t>并</w:t>
            </w:r>
            <w:r w:rsidRPr="00557970">
              <w:rPr>
                <w:rFonts w:hint="eastAsia"/>
                <w:color w:val="FF0000"/>
              </w:rPr>
              <w:t>简要</w:t>
            </w:r>
            <w:r w:rsidRPr="00557970">
              <w:rPr>
                <w:color w:val="FF0000"/>
              </w:rPr>
              <w:t>说明</w:t>
            </w:r>
            <w:r w:rsidRPr="00557970">
              <w:rPr>
                <w:rFonts w:hint="eastAsia"/>
                <w:color w:val="FF0000"/>
              </w:rPr>
              <w:t>如何</w:t>
            </w:r>
            <w:r w:rsidRPr="00557970">
              <w:rPr>
                <w:color w:val="FF0000"/>
              </w:rPr>
              <w:t>在论文中进行应用</w:t>
            </w:r>
            <w:r w:rsidRPr="00557970">
              <w:rPr>
                <w:rFonts w:hint="eastAsia"/>
                <w:color w:val="FF0000"/>
              </w:rPr>
              <w:t>的；研究</w:t>
            </w:r>
            <w:r w:rsidRPr="00557970">
              <w:rPr>
                <w:color w:val="FF0000"/>
              </w:rPr>
              <w:t>思路</w:t>
            </w:r>
            <w:r w:rsidRPr="00557970">
              <w:rPr>
                <w:rFonts w:hint="eastAsia"/>
                <w:color w:val="FF0000"/>
              </w:rPr>
              <w:t>是指整个</w:t>
            </w:r>
            <w:r w:rsidRPr="00557970">
              <w:rPr>
                <w:color w:val="FF0000"/>
              </w:rPr>
              <w:t>论文的逻辑结构，</w:t>
            </w:r>
            <w:r w:rsidR="00557970" w:rsidRPr="00557970">
              <w:rPr>
                <w:rFonts w:hint="eastAsia"/>
                <w:color w:val="FF0000"/>
              </w:rPr>
              <w:t>主要通过</w:t>
            </w:r>
            <w:r w:rsidR="00557970" w:rsidRPr="00557970">
              <w:rPr>
                <w:color w:val="FF0000"/>
              </w:rPr>
              <w:t>图示予以说明，体现了论文的完整性和系统性。</w:t>
            </w:r>
          </w:p>
          <w:p w:rsidR="00DF299E" w:rsidRDefault="00DF299E" w:rsidP="00E048C9">
            <w:pPr>
              <w:spacing w:line="276" w:lineRule="auto"/>
              <w:ind w:firstLineChars="200" w:firstLine="420"/>
            </w:pPr>
          </w:p>
          <w:p w:rsidR="00DF299E" w:rsidRDefault="00DF299E" w:rsidP="00DF299E">
            <w:pPr>
              <w:spacing w:line="276" w:lineRule="auto"/>
              <w:ind w:firstLineChars="200" w:firstLine="420"/>
            </w:pPr>
          </w:p>
          <w:p w:rsidR="00DF299E" w:rsidRDefault="00DF299E" w:rsidP="00DF299E">
            <w:pPr>
              <w:spacing w:line="276" w:lineRule="auto"/>
              <w:ind w:firstLineChars="200" w:firstLine="420"/>
            </w:pPr>
          </w:p>
          <w:p w:rsidR="00557970" w:rsidRDefault="00557970" w:rsidP="00DF299E">
            <w:pPr>
              <w:spacing w:line="276" w:lineRule="auto"/>
              <w:ind w:firstLineChars="200" w:firstLine="420"/>
            </w:pPr>
          </w:p>
          <w:p w:rsidR="00557970" w:rsidRDefault="00557970" w:rsidP="00DF299E">
            <w:pPr>
              <w:spacing w:line="276" w:lineRule="auto"/>
              <w:ind w:firstLineChars="200" w:firstLine="420"/>
            </w:pPr>
          </w:p>
          <w:p w:rsidR="00557970" w:rsidRDefault="00557970" w:rsidP="00DF299E">
            <w:pPr>
              <w:spacing w:line="276" w:lineRule="auto"/>
              <w:ind w:firstLineChars="200" w:firstLine="420"/>
            </w:pPr>
          </w:p>
          <w:p w:rsidR="00557970" w:rsidRDefault="00557970" w:rsidP="00DF299E">
            <w:pPr>
              <w:spacing w:line="276" w:lineRule="auto"/>
              <w:ind w:firstLineChars="200" w:firstLine="420"/>
            </w:pPr>
          </w:p>
          <w:p w:rsidR="00557970" w:rsidRDefault="00557970" w:rsidP="00DF299E">
            <w:pPr>
              <w:spacing w:line="276" w:lineRule="auto"/>
              <w:ind w:firstLineChars="200" w:firstLine="420"/>
            </w:pPr>
          </w:p>
          <w:p w:rsidR="00557970" w:rsidRDefault="00557970" w:rsidP="00DF299E">
            <w:pPr>
              <w:spacing w:line="276" w:lineRule="auto"/>
              <w:ind w:firstLineChars="200" w:firstLine="420"/>
            </w:pPr>
          </w:p>
          <w:p w:rsidR="00AF0312" w:rsidRDefault="00AF0312" w:rsidP="00DF299E">
            <w:pPr>
              <w:spacing w:line="276" w:lineRule="auto"/>
              <w:ind w:firstLineChars="200" w:firstLine="420"/>
            </w:pPr>
          </w:p>
          <w:p w:rsidR="00AF0312" w:rsidRDefault="00AF0312" w:rsidP="00DF299E">
            <w:pPr>
              <w:spacing w:line="276" w:lineRule="auto"/>
              <w:ind w:firstLineChars="200" w:firstLine="420"/>
            </w:pPr>
          </w:p>
          <w:p w:rsidR="00AF0312" w:rsidRDefault="00AF0312" w:rsidP="00DF299E">
            <w:pPr>
              <w:spacing w:line="276" w:lineRule="auto"/>
              <w:ind w:firstLineChars="200" w:firstLine="420"/>
            </w:pPr>
          </w:p>
          <w:p w:rsidR="00AF0312" w:rsidRDefault="00AF0312" w:rsidP="00DF299E">
            <w:pPr>
              <w:spacing w:line="276" w:lineRule="auto"/>
              <w:ind w:firstLineChars="200" w:firstLine="420"/>
            </w:pPr>
          </w:p>
          <w:p w:rsidR="00DF299E" w:rsidRDefault="00DF299E" w:rsidP="00DF299E">
            <w:pPr>
              <w:spacing w:line="276" w:lineRule="auto"/>
              <w:ind w:firstLineChars="200" w:firstLine="420"/>
            </w:pPr>
          </w:p>
          <w:p w:rsidR="00DF299E" w:rsidRDefault="00DF299E" w:rsidP="00DF299E">
            <w:pPr>
              <w:spacing w:line="276" w:lineRule="auto"/>
              <w:ind w:firstLineChars="200" w:firstLine="420"/>
            </w:pPr>
          </w:p>
          <w:p w:rsidR="00DF299E" w:rsidRDefault="00DF299E" w:rsidP="00DF299E">
            <w:pPr>
              <w:spacing w:line="276" w:lineRule="auto"/>
              <w:ind w:firstLineChars="200" w:firstLine="420"/>
            </w:pPr>
          </w:p>
          <w:p w:rsidR="00DF299E" w:rsidRDefault="00DF299E" w:rsidP="00DF299E">
            <w:pPr>
              <w:spacing w:line="276" w:lineRule="auto"/>
              <w:ind w:firstLineChars="200" w:firstLine="420"/>
            </w:pPr>
          </w:p>
          <w:p w:rsidR="00DF299E" w:rsidRDefault="00DF299E" w:rsidP="00DF299E">
            <w:pPr>
              <w:spacing w:line="276" w:lineRule="auto"/>
              <w:ind w:firstLineChars="200" w:firstLine="420"/>
            </w:pPr>
          </w:p>
          <w:p w:rsidR="00DF299E" w:rsidRDefault="00DF299E" w:rsidP="00DF299E">
            <w:pPr>
              <w:spacing w:line="276" w:lineRule="auto"/>
              <w:ind w:firstLineChars="200" w:firstLine="420"/>
            </w:pPr>
          </w:p>
          <w:p w:rsidR="00DF299E" w:rsidRDefault="00DF299E" w:rsidP="00DF299E">
            <w:pPr>
              <w:spacing w:line="276" w:lineRule="auto"/>
              <w:ind w:firstLineChars="200" w:firstLine="420"/>
            </w:pPr>
          </w:p>
          <w:p w:rsidR="00DF299E" w:rsidRDefault="00DF299E" w:rsidP="00DF299E">
            <w:pPr>
              <w:spacing w:line="276" w:lineRule="auto"/>
              <w:ind w:firstLineChars="200" w:firstLine="420"/>
            </w:pPr>
          </w:p>
          <w:p w:rsidR="00DF299E" w:rsidRDefault="00DF299E" w:rsidP="00DF299E">
            <w:pPr>
              <w:spacing w:line="276" w:lineRule="auto"/>
              <w:ind w:firstLineChars="200" w:firstLine="420"/>
            </w:pPr>
          </w:p>
          <w:p w:rsidR="00DF299E" w:rsidRDefault="00DF299E" w:rsidP="00DF299E">
            <w:pPr>
              <w:spacing w:line="276" w:lineRule="auto"/>
              <w:ind w:firstLineChars="200" w:firstLine="420"/>
            </w:pPr>
          </w:p>
          <w:p w:rsidR="00DF299E" w:rsidRDefault="00DF299E" w:rsidP="00DF299E">
            <w:pPr>
              <w:spacing w:line="276" w:lineRule="auto"/>
              <w:ind w:firstLineChars="200" w:firstLine="420"/>
            </w:pPr>
          </w:p>
          <w:p w:rsidR="00DF299E" w:rsidRDefault="00DF299E" w:rsidP="00DF299E">
            <w:pPr>
              <w:spacing w:line="276" w:lineRule="auto"/>
              <w:ind w:firstLineChars="200" w:firstLine="420"/>
            </w:pPr>
          </w:p>
          <w:p w:rsidR="004E29D7" w:rsidRDefault="004E29D7" w:rsidP="00DF299E">
            <w:pPr>
              <w:spacing w:line="276" w:lineRule="auto"/>
              <w:ind w:firstLineChars="200" w:firstLine="420"/>
            </w:pPr>
          </w:p>
          <w:p w:rsidR="004E29D7" w:rsidRDefault="004E29D7" w:rsidP="00DF299E">
            <w:pPr>
              <w:spacing w:line="276" w:lineRule="auto"/>
              <w:ind w:firstLineChars="200" w:firstLine="420"/>
            </w:pPr>
          </w:p>
          <w:p w:rsidR="004E29D7" w:rsidRDefault="004E29D7" w:rsidP="00DF299E">
            <w:pPr>
              <w:spacing w:line="276" w:lineRule="auto"/>
              <w:ind w:firstLineChars="200" w:firstLine="420"/>
            </w:pPr>
          </w:p>
          <w:p w:rsidR="00DF299E" w:rsidRDefault="00DF299E" w:rsidP="00DF299E">
            <w:pPr>
              <w:spacing w:line="276" w:lineRule="auto"/>
              <w:ind w:firstLineChars="200" w:firstLine="420"/>
            </w:pPr>
          </w:p>
          <w:p w:rsidR="004E29D7" w:rsidRPr="004E29D7" w:rsidRDefault="004E29D7" w:rsidP="004E29D7">
            <w:pPr>
              <w:spacing w:line="276" w:lineRule="auto"/>
              <w:rPr>
                <w:rFonts w:ascii="仿宋_GB2312" w:eastAsia="仿宋_GB2312" w:hAnsi="宋体"/>
                <w:sz w:val="28"/>
              </w:rPr>
            </w:pPr>
          </w:p>
        </w:tc>
      </w:tr>
      <w:tr w:rsidR="00772F4A" w:rsidTr="00DF299E">
        <w:trPr>
          <w:jc w:val="center"/>
        </w:trPr>
        <w:tc>
          <w:tcPr>
            <w:tcW w:w="8522" w:type="dxa"/>
            <w:gridSpan w:val="6"/>
            <w:tcBorders>
              <w:bottom w:val="single" w:sz="4" w:space="0" w:color="auto"/>
            </w:tcBorders>
          </w:tcPr>
          <w:p w:rsidR="00772F4A" w:rsidRDefault="00772F4A" w:rsidP="008670EB">
            <w:pPr>
              <w:spacing w:line="320" w:lineRule="exact"/>
              <w:rPr>
                <w:rFonts w:ascii="仿宋_GB2312" w:eastAsia="仿宋_GB2312" w:hAnsi="宋体"/>
                <w:spacing w:val="-6"/>
              </w:rPr>
            </w:pPr>
            <w:r>
              <w:rPr>
                <w:rFonts w:ascii="仿宋_GB2312" w:eastAsia="仿宋_GB2312" w:hAnsi="宋体" w:hint="eastAsia"/>
                <w:spacing w:val="-6"/>
                <w:sz w:val="24"/>
              </w:rPr>
              <w:lastRenderedPageBreak/>
              <w:t>准备情况</w:t>
            </w:r>
            <w:r>
              <w:rPr>
                <w:rFonts w:ascii="仿宋_GB2312" w:eastAsia="仿宋_GB2312" w:hAnsi="宋体" w:hint="eastAsia"/>
                <w:spacing w:val="-6"/>
              </w:rPr>
              <w:t>（查阅过的文献资料及调研情况，现有仪器、设备情况、已发表或撰写的相关文章等）：</w:t>
            </w:r>
          </w:p>
          <w:p w:rsidR="00DF299E" w:rsidRPr="00557970" w:rsidRDefault="00DF299E" w:rsidP="00557970">
            <w:pPr>
              <w:spacing w:line="276" w:lineRule="auto"/>
              <w:ind w:firstLineChars="200" w:firstLine="420"/>
            </w:pPr>
          </w:p>
          <w:p w:rsidR="00DF299E" w:rsidRPr="00557970" w:rsidRDefault="00557970" w:rsidP="00557970">
            <w:pPr>
              <w:spacing w:line="276" w:lineRule="auto"/>
              <w:ind w:firstLineChars="200" w:firstLine="420"/>
              <w:rPr>
                <w:rFonts w:hint="eastAsia"/>
                <w:color w:val="FF0000"/>
              </w:rPr>
            </w:pPr>
            <w:r w:rsidRPr="00557970">
              <w:rPr>
                <w:rFonts w:hint="eastAsia"/>
                <w:color w:val="FF0000"/>
              </w:rPr>
              <w:t>字体</w:t>
            </w:r>
            <w:r w:rsidRPr="00557970">
              <w:rPr>
                <w:color w:val="FF0000"/>
              </w:rPr>
              <w:t>格式</w:t>
            </w:r>
            <w:r w:rsidRPr="00557970">
              <w:rPr>
                <w:rFonts w:hint="eastAsia"/>
                <w:color w:val="FF0000"/>
              </w:rPr>
              <w:t>及</w:t>
            </w:r>
            <w:r w:rsidRPr="00557970">
              <w:rPr>
                <w:color w:val="FF0000"/>
              </w:rPr>
              <w:t>字数要求：</w:t>
            </w:r>
            <w:r w:rsidRPr="00557970">
              <w:rPr>
                <w:rFonts w:hint="eastAsia"/>
                <w:color w:val="FF0000"/>
              </w:rPr>
              <w:t>五号</w:t>
            </w:r>
            <w:r w:rsidRPr="00557970">
              <w:rPr>
                <w:color w:val="FF0000"/>
              </w:rPr>
              <w:t>，宋体</w:t>
            </w:r>
            <w:r w:rsidRPr="00557970">
              <w:rPr>
                <w:rFonts w:hint="eastAsia"/>
                <w:color w:val="FF0000"/>
              </w:rPr>
              <w:t>（中文）</w:t>
            </w:r>
            <w:r w:rsidRPr="00557970">
              <w:rPr>
                <w:color w:val="FF0000"/>
              </w:rPr>
              <w:t>，</w:t>
            </w:r>
            <w:r w:rsidRPr="00557970">
              <w:rPr>
                <w:rFonts w:hint="eastAsia"/>
                <w:color w:val="FF0000"/>
              </w:rPr>
              <w:t>T</w:t>
            </w:r>
            <w:r w:rsidRPr="00557970">
              <w:rPr>
                <w:color w:val="FF0000"/>
              </w:rPr>
              <w:t>ime New Roman</w:t>
            </w:r>
            <w:r w:rsidRPr="00557970">
              <w:rPr>
                <w:rFonts w:hint="eastAsia"/>
                <w:color w:val="FF0000"/>
              </w:rPr>
              <w:t>（英文），</w:t>
            </w:r>
            <w:r w:rsidRPr="00557970">
              <w:rPr>
                <w:color w:val="FF0000"/>
              </w:rPr>
              <w:t>首行缩进</w:t>
            </w:r>
            <w:r w:rsidRPr="00557970">
              <w:rPr>
                <w:rFonts w:hint="eastAsia"/>
                <w:color w:val="FF0000"/>
              </w:rPr>
              <w:t>2</w:t>
            </w:r>
            <w:r w:rsidRPr="00557970">
              <w:rPr>
                <w:rFonts w:hint="eastAsia"/>
                <w:color w:val="FF0000"/>
              </w:rPr>
              <w:t>个</w:t>
            </w:r>
            <w:r w:rsidRPr="00557970">
              <w:rPr>
                <w:color w:val="FF0000"/>
              </w:rPr>
              <w:t>字符，</w:t>
            </w:r>
            <w:r w:rsidRPr="00557970">
              <w:rPr>
                <w:rFonts w:hint="eastAsia"/>
                <w:color w:val="FF0000"/>
              </w:rPr>
              <w:t>1.15</w:t>
            </w:r>
            <w:r w:rsidRPr="00557970">
              <w:rPr>
                <w:rFonts w:hint="eastAsia"/>
                <w:color w:val="FF0000"/>
              </w:rPr>
              <w:t>倍</w:t>
            </w:r>
            <w:r w:rsidRPr="00557970">
              <w:rPr>
                <w:color w:val="FF0000"/>
              </w:rPr>
              <w:t>行距。</w:t>
            </w:r>
            <w:r>
              <w:rPr>
                <w:rFonts w:hint="eastAsia"/>
                <w:color w:val="FF0000"/>
              </w:rPr>
              <w:t>文献</w:t>
            </w:r>
            <w:r w:rsidR="00007A2B">
              <w:rPr>
                <w:rFonts w:hint="eastAsia"/>
                <w:color w:val="FF0000"/>
              </w:rPr>
              <w:t>的</w:t>
            </w:r>
            <w:r>
              <w:rPr>
                <w:color w:val="FF0000"/>
              </w:rPr>
              <w:t>撰写格式</w:t>
            </w:r>
            <w:r>
              <w:rPr>
                <w:rFonts w:hint="eastAsia"/>
                <w:color w:val="FF0000"/>
              </w:rPr>
              <w:t>以</w:t>
            </w:r>
            <w:r w:rsidRPr="00557970">
              <w:rPr>
                <w:color w:val="FF0000"/>
              </w:rPr>
              <w:t>论文模板中的</w:t>
            </w:r>
            <w:r w:rsidRPr="00557970">
              <w:rPr>
                <w:rFonts w:hint="eastAsia"/>
                <w:color w:val="FF0000"/>
              </w:rPr>
              <w:t>参考</w:t>
            </w:r>
            <w:r w:rsidRPr="00557970">
              <w:rPr>
                <w:color w:val="FF0000"/>
              </w:rPr>
              <w:t>文献格式</w:t>
            </w:r>
            <w:r>
              <w:rPr>
                <w:rFonts w:hint="eastAsia"/>
                <w:color w:val="FF0000"/>
              </w:rPr>
              <w:t>为准。</w:t>
            </w:r>
            <w:r w:rsidR="00DF299E" w:rsidRPr="00557970">
              <w:rPr>
                <w:rFonts w:hint="eastAsia"/>
                <w:color w:val="FF0000"/>
              </w:rPr>
              <w:t>参考文献</w:t>
            </w:r>
            <w:r w:rsidR="00DF299E" w:rsidRPr="00557970">
              <w:rPr>
                <w:color w:val="FF0000"/>
              </w:rPr>
              <w:t>不低于</w:t>
            </w:r>
            <w:r w:rsidR="00DF299E" w:rsidRPr="00557970">
              <w:rPr>
                <w:rFonts w:hint="eastAsia"/>
                <w:color w:val="FF0000"/>
              </w:rPr>
              <w:t>20</w:t>
            </w:r>
            <w:r w:rsidR="00DF299E" w:rsidRPr="00557970">
              <w:rPr>
                <w:rFonts w:hint="eastAsia"/>
                <w:color w:val="FF0000"/>
              </w:rPr>
              <w:t>篇</w:t>
            </w:r>
            <w:r w:rsidRPr="00557970">
              <w:rPr>
                <w:rFonts w:hint="eastAsia"/>
                <w:color w:val="FF0000"/>
              </w:rPr>
              <w:t>。</w:t>
            </w:r>
            <w:r w:rsidR="0026232E">
              <w:rPr>
                <w:rFonts w:hint="eastAsia"/>
                <w:color w:val="FF0000"/>
              </w:rPr>
              <w:t>此处</w:t>
            </w:r>
            <w:r w:rsidR="0026232E">
              <w:rPr>
                <w:color w:val="FF0000"/>
              </w:rPr>
              <w:t>参考文献为开题</w:t>
            </w:r>
            <w:r w:rsidR="0026232E">
              <w:rPr>
                <w:rFonts w:hint="eastAsia"/>
                <w:color w:val="FF0000"/>
              </w:rPr>
              <w:t>而</w:t>
            </w:r>
            <w:r w:rsidR="0026232E">
              <w:rPr>
                <w:color w:val="FF0000"/>
              </w:rPr>
              <w:t>查阅</w:t>
            </w:r>
            <w:r w:rsidR="0026232E">
              <w:rPr>
                <w:rFonts w:hint="eastAsia"/>
                <w:color w:val="FF0000"/>
              </w:rPr>
              <w:t>的</w:t>
            </w:r>
            <w:r w:rsidR="0026232E">
              <w:rPr>
                <w:color w:val="FF0000"/>
              </w:rPr>
              <w:t>文献资料，与论文中的参考文献</w:t>
            </w:r>
            <w:r w:rsidR="0026232E">
              <w:rPr>
                <w:rFonts w:hint="eastAsia"/>
                <w:color w:val="FF0000"/>
              </w:rPr>
              <w:t>应</w:t>
            </w:r>
            <w:r w:rsidR="0026232E">
              <w:rPr>
                <w:color w:val="FF0000"/>
              </w:rPr>
              <w:t>有</w:t>
            </w:r>
            <w:r w:rsidR="0026232E">
              <w:rPr>
                <w:rFonts w:hint="eastAsia"/>
                <w:color w:val="FF0000"/>
              </w:rPr>
              <w:t>部分</w:t>
            </w:r>
            <w:r w:rsidR="0026232E">
              <w:rPr>
                <w:color w:val="FF0000"/>
              </w:rPr>
              <w:t>交叉，</w:t>
            </w:r>
            <w:r w:rsidR="0026232E">
              <w:rPr>
                <w:rFonts w:hint="eastAsia"/>
                <w:color w:val="FF0000"/>
              </w:rPr>
              <w:t>但</w:t>
            </w:r>
            <w:r w:rsidR="0026232E">
              <w:rPr>
                <w:color w:val="FF0000"/>
              </w:rPr>
              <w:t>不应完全一致。</w:t>
            </w:r>
          </w:p>
          <w:p w:rsidR="00DF299E" w:rsidRDefault="00DF299E" w:rsidP="00557970">
            <w:pPr>
              <w:spacing w:line="276" w:lineRule="auto"/>
              <w:ind w:firstLineChars="200" w:firstLine="420"/>
            </w:pPr>
          </w:p>
          <w:p w:rsidR="00007A2B" w:rsidRPr="0026232E" w:rsidRDefault="00007A2B" w:rsidP="00557970">
            <w:pPr>
              <w:spacing w:line="276" w:lineRule="auto"/>
              <w:ind w:firstLineChars="200" w:firstLine="420"/>
            </w:pPr>
          </w:p>
          <w:p w:rsidR="00007A2B" w:rsidRDefault="00007A2B" w:rsidP="00557970">
            <w:pPr>
              <w:spacing w:line="276" w:lineRule="auto"/>
              <w:ind w:firstLineChars="200" w:firstLine="420"/>
            </w:pPr>
          </w:p>
          <w:p w:rsidR="00007A2B" w:rsidRDefault="00007A2B" w:rsidP="00557970">
            <w:pPr>
              <w:spacing w:line="276" w:lineRule="auto"/>
              <w:ind w:firstLineChars="200" w:firstLine="420"/>
            </w:pPr>
          </w:p>
          <w:p w:rsidR="00007A2B" w:rsidRDefault="00007A2B" w:rsidP="00557970">
            <w:pPr>
              <w:spacing w:line="276" w:lineRule="auto"/>
              <w:ind w:firstLineChars="200" w:firstLine="420"/>
            </w:pPr>
          </w:p>
          <w:p w:rsidR="00007A2B" w:rsidRDefault="00007A2B" w:rsidP="00557970">
            <w:pPr>
              <w:spacing w:line="276" w:lineRule="auto"/>
              <w:ind w:firstLineChars="200" w:firstLine="420"/>
            </w:pPr>
          </w:p>
          <w:p w:rsidR="00007A2B" w:rsidRPr="00557970" w:rsidRDefault="00007A2B" w:rsidP="00557970">
            <w:pPr>
              <w:spacing w:line="276" w:lineRule="auto"/>
              <w:ind w:firstLineChars="200" w:firstLine="420"/>
            </w:pPr>
          </w:p>
          <w:p w:rsidR="00DF299E" w:rsidRPr="00557970" w:rsidRDefault="00DF299E" w:rsidP="00557970">
            <w:pPr>
              <w:spacing w:line="276" w:lineRule="auto"/>
              <w:ind w:firstLineChars="200" w:firstLine="420"/>
            </w:pPr>
          </w:p>
          <w:p w:rsidR="00557970" w:rsidRDefault="00557970" w:rsidP="00557970">
            <w:pPr>
              <w:spacing w:line="276" w:lineRule="auto"/>
              <w:ind w:firstLineChars="200" w:firstLine="420"/>
            </w:pPr>
          </w:p>
          <w:p w:rsidR="00007A2B" w:rsidRDefault="00007A2B" w:rsidP="00557970">
            <w:pPr>
              <w:spacing w:line="276" w:lineRule="auto"/>
              <w:ind w:firstLineChars="200" w:firstLine="420"/>
            </w:pPr>
          </w:p>
          <w:p w:rsidR="00007A2B" w:rsidRPr="00557970" w:rsidRDefault="00007A2B" w:rsidP="00557970">
            <w:pPr>
              <w:spacing w:line="276" w:lineRule="auto"/>
              <w:ind w:firstLineChars="200" w:firstLine="420"/>
            </w:pPr>
          </w:p>
          <w:p w:rsidR="00557970" w:rsidRPr="00557970" w:rsidRDefault="00557970" w:rsidP="00557970">
            <w:pPr>
              <w:spacing w:line="276" w:lineRule="auto"/>
              <w:ind w:firstLineChars="200" w:firstLine="420"/>
            </w:pPr>
          </w:p>
          <w:p w:rsidR="00557970" w:rsidRDefault="00557970" w:rsidP="00557970">
            <w:pPr>
              <w:spacing w:line="276" w:lineRule="auto"/>
              <w:ind w:firstLineChars="200" w:firstLine="420"/>
            </w:pPr>
          </w:p>
          <w:p w:rsidR="00007A2B" w:rsidRPr="00557970" w:rsidRDefault="00007A2B" w:rsidP="00557970">
            <w:pPr>
              <w:spacing w:line="276" w:lineRule="auto"/>
              <w:ind w:firstLineChars="200" w:firstLine="420"/>
            </w:pPr>
          </w:p>
          <w:p w:rsidR="00557970" w:rsidRPr="00557970" w:rsidRDefault="00557970" w:rsidP="00557970">
            <w:pPr>
              <w:spacing w:line="276" w:lineRule="auto"/>
              <w:ind w:firstLineChars="200" w:firstLine="420"/>
            </w:pPr>
          </w:p>
          <w:p w:rsidR="00557970" w:rsidRPr="00557970" w:rsidRDefault="00557970" w:rsidP="00557970">
            <w:pPr>
              <w:spacing w:line="276" w:lineRule="auto"/>
              <w:ind w:firstLineChars="200" w:firstLine="420"/>
            </w:pPr>
          </w:p>
          <w:p w:rsidR="00557970" w:rsidRPr="00557970" w:rsidRDefault="00557970" w:rsidP="00557970">
            <w:pPr>
              <w:spacing w:line="276" w:lineRule="auto"/>
              <w:ind w:firstLineChars="200" w:firstLine="420"/>
            </w:pPr>
          </w:p>
          <w:p w:rsidR="00557970" w:rsidRPr="00557970" w:rsidRDefault="00557970" w:rsidP="00557970">
            <w:pPr>
              <w:spacing w:line="276" w:lineRule="auto"/>
              <w:ind w:firstLineChars="200" w:firstLine="420"/>
            </w:pPr>
          </w:p>
          <w:p w:rsidR="00557970" w:rsidRPr="00557970" w:rsidRDefault="00557970" w:rsidP="00557970">
            <w:pPr>
              <w:spacing w:line="276" w:lineRule="auto"/>
              <w:ind w:firstLineChars="200" w:firstLine="420"/>
            </w:pPr>
          </w:p>
          <w:p w:rsidR="00557970" w:rsidRPr="00557970" w:rsidRDefault="00557970" w:rsidP="00557970">
            <w:pPr>
              <w:spacing w:line="276" w:lineRule="auto"/>
              <w:ind w:firstLineChars="200" w:firstLine="420"/>
            </w:pPr>
          </w:p>
          <w:p w:rsidR="00557970" w:rsidRPr="00557970" w:rsidRDefault="00557970" w:rsidP="00557970">
            <w:pPr>
              <w:spacing w:line="276" w:lineRule="auto"/>
              <w:ind w:firstLineChars="200" w:firstLine="420"/>
            </w:pPr>
          </w:p>
          <w:p w:rsidR="00557970" w:rsidRPr="00557970" w:rsidRDefault="00557970" w:rsidP="00557970">
            <w:pPr>
              <w:spacing w:line="276" w:lineRule="auto"/>
              <w:ind w:firstLineChars="200" w:firstLine="420"/>
            </w:pPr>
          </w:p>
          <w:p w:rsidR="00557970" w:rsidRPr="00557970" w:rsidRDefault="00557970" w:rsidP="00557970">
            <w:pPr>
              <w:spacing w:line="276" w:lineRule="auto"/>
              <w:ind w:firstLineChars="200" w:firstLine="396"/>
              <w:rPr>
                <w:rFonts w:ascii="仿宋_GB2312" w:eastAsia="仿宋_GB2312" w:hAnsi="宋体"/>
                <w:spacing w:val="-6"/>
              </w:rPr>
            </w:pPr>
          </w:p>
        </w:tc>
      </w:tr>
      <w:tr w:rsidR="00772F4A" w:rsidTr="00DF299E">
        <w:trPr>
          <w:jc w:val="center"/>
        </w:trPr>
        <w:tc>
          <w:tcPr>
            <w:tcW w:w="8522" w:type="dxa"/>
            <w:gridSpan w:val="6"/>
            <w:tcBorders>
              <w:bottom w:val="single" w:sz="4" w:space="0" w:color="auto"/>
            </w:tcBorders>
          </w:tcPr>
          <w:p w:rsidR="00772F4A" w:rsidRDefault="00772F4A" w:rsidP="008670EB">
            <w:pPr>
              <w:spacing w:line="3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总体安排和进度</w:t>
            </w:r>
            <w:r>
              <w:rPr>
                <w:rFonts w:ascii="仿宋_GB2312" w:eastAsia="仿宋_GB2312" w:hAnsi="宋体" w:hint="eastAsia"/>
              </w:rPr>
              <w:t>（包括阶段性工作内容及完成日期）：</w:t>
            </w:r>
          </w:p>
          <w:p w:rsidR="00AF0312" w:rsidRPr="00007A2B" w:rsidRDefault="00AF0312" w:rsidP="00007A2B">
            <w:pPr>
              <w:spacing w:line="276" w:lineRule="auto"/>
              <w:ind w:firstLineChars="200" w:firstLine="420"/>
            </w:pPr>
          </w:p>
          <w:p w:rsidR="00AF0312" w:rsidRPr="00007A2B" w:rsidRDefault="00007A2B" w:rsidP="00007A2B">
            <w:pPr>
              <w:spacing w:line="276" w:lineRule="auto"/>
              <w:ind w:firstLineChars="200" w:firstLine="420"/>
            </w:pPr>
            <w:r w:rsidRPr="00557970">
              <w:rPr>
                <w:rFonts w:hint="eastAsia"/>
                <w:color w:val="FF0000"/>
              </w:rPr>
              <w:t>字体</w:t>
            </w:r>
            <w:r w:rsidRPr="00557970">
              <w:rPr>
                <w:color w:val="FF0000"/>
              </w:rPr>
              <w:t>格式要求：</w:t>
            </w:r>
            <w:r w:rsidRPr="00557970">
              <w:rPr>
                <w:rFonts w:hint="eastAsia"/>
                <w:color w:val="FF0000"/>
              </w:rPr>
              <w:t>五号</w:t>
            </w:r>
            <w:r w:rsidRPr="00557970">
              <w:rPr>
                <w:color w:val="FF0000"/>
              </w:rPr>
              <w:t>，宋体</w:t>
            </w:r>
            <w:r w:rsidRPr="00557970">
              <w:rPr>
                <w:rFonts w:hint="eastAsia"/>
                <w:color w:val="FF0000"/>
              </w:rPr>
              <w:t>（中文）</w:t>
            </w:r>
            <w:r w:rsidRPr="00557970">
              <w:rPr>
                <w:color w:val="FF0000"/>
              </w:rPr>
              <w:t>，</w:t>
            </w:r>
            <w:r w:rsidRPr="00557970">
              <w:rPr>
                <w:rFonts w:hint="eastAsia"/>
                <w:color w:val="FF0000"/>
              </w:rPr>
              <w:t>T</w:t>
            </w:r>
            <w:r w:rsidRPr="00557970">
              <w:rPr>
                <w:color w:val="FF0000"/>
              </w:rPr>
              <w:t>ime New Roman</w:t>
            </w:r>
            <w:r w:rsidRPr="00557970">
              <w:rPr>
                <w:rFonts w:hint="eastAsia"/>
                <w:color w:val="FF0000"/>
              </w:rPr>
              <w:t>（英文），</w:t>
            </w:r>
            <w:r w:rsidRPr="00557970">
              <w:rPr>
                <w:color w:val="FF0000"/>
              </w:rPr>
              <w:t>首行缩进</w:t>
            </w:r>
            <w:r w:rsidRPr="00557970">
              <w:rPr>
                <w:rFonts w:hint="eastAsia"/>
                <w:color w:val="FF0000"/>
              </w:rPr>
              <w:t>2</w:t>
            </w:r>
            <w:r w:rsidRPr="00557970">
              <w:rPr>
                <w:rFonts w:hint="eastAsia"/>
                <w:color w:val="FF0000"/>
              </w:rPr>
              <w:t>个</w:t>
            </w:r>
            <w:r w:rsidRPr="00557970">
              <w:rPr>
                <w:color w:val="FF0000"/>
              </w:rPr>
              <w:t>字符，</w:t>
            </w:r>
            <w:r w:rsidRPr="00557970">
              <w:rPr>
                <w:rFonts w:hint="eastAsia"/>
                <w:color w:val="FF0000"/>
              </w:rPr>
              <w:t>1.15</w:t>
            </w:r>
            <w:r w:rsidRPr="00557970">
              <w:rPr>
                <w:rFonts w:hint="eastAsia"/>
                <w:color w:val="FF0000"/>
              </w:rPr>
              <w:t>倍</w:t>
            </w:r>
            <w:r w:rsidRPr="00557970">
              <w:rPr>
                <w:color w:val="FF0000"/>
              </w:rPr>
              <w:t>行距。</w:t>
            </w:r>
          </w:p>
          <w:p w:rsidR="00007A2B" w:rsidRPr="00007A2B" w:rsidRDefault="00007A2B" w:rsidP="00007A2B">
            <w:pPr>
              <w:spacing w:line="276" w:lineRule="auto"/>
              <w:ind w:firstLineChars="200" w:firstLine="420"/>
            </w:pPr>
          </w:p>
          <w:p w:rsidR="00007A2B" w:rsidRPr="00007A2B" w:rsidRDefault="00007A2B" w:rsidP="00007A2B">
            <w:pPr>
              <w:spacing w:line="276" w:lineRule="auto"/>
              <w:ind w:firstLineChars="200" w:firstLine="420"/>
            </w:pPr>
          </w:p>
          <w:p w:rsidR="00007A2B" w:rsidRPr="00007A2B" w:rsidRDefault="00007A2B" w:rsidP="00007A2B">
            <w:pPr>
              <w:spacing w:line="276" w:lineRule="auto"/>
              <w:ind w:firstLineChars="200" w:firstLine="420"/>
            </w:pPr>
          </w:p>
          <w:p w:rsidR="00007A2B" w:rsidRPr="00007A2B" w:rsidRDefault="00007A2B" w:rsidP="00007A2B">
            <w:pPr>
              <w:spacing w:line="276" w:lineRule="auto"/>
              <w:ind w:firstLineChars="200" w:firstLine="420"/>
            </w:pPr>
            <w:bookmarkStart w:id="0" w:name="_GoBack"/>
            <w:bookmarkEnd w:id="0"/>
          </w:p>
          <w:p w:rsidR="00AF0312" w:rsidRPr="00007A2B" w:rsidRDefault="00AF0312" w:rsidP="00007A2B">
            <w:pPr>
              <w:spacing w:line="276" w:lineRule="auto"/>
              <w:ind w:firstLineChars="200" w:firstLine="420"/>
            </w:pPr>
          </w:p>
          <w:p w:rsidR="00AF0312" w:rsidRPr="00007A2B" w:rsidRDefault="00AF0312" w:rsidP="00007A2B">
            <w:pPr>
              <w:spacing w:line="276" w:lineRule="auto"/>
              <w:ind w:firstLineChars="200" w:firstLine="420"/>
              <w:rPr>
                <w:rFonts w:ascii="仿宋_GB2312" w:eastAsia="仿宋_GB2312" w:hAnsi="宋体"/>
              </w:rPr>
            </w:pPr>
          </w:p>
        </w:tc>
      </w:tr>
      <w:tr w:rsidR="00772F4A" w:rsidTr="00DF299E">
        <w:trPr>
          <w:jc w:val="center"/>
        </w:trPr>
        <w:tc>
          <w:tcPr>
            <w:tcW w:w="8522" w:type="dxa"/>
            <w:gridSpan w:val="6"/>
            <w:tcBorders>
              <w:bottom w:val="single" w:sz="4" w:space="0" w:color="auto"/>
            </w:tcBorders>
            <w:vAlign w:val="center"/>
          </w:tcPr>
          <w:p w:rsidR="00772F4A" w:rsidRDefault="00772F4A" w:rsidP="008670EB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lastRenderedPageBreak/>
              <w:t>指导教师意见</w:t>
            </w:r>
            <w:r>
              <w:rPr>
                <w:rFonts w:ascii="仿宋_GB2312" w:eastAsia="仿宋_GB2312" w:hint="eastAsia"/>
              </w:rPr>
              <w:t>（研究的意义、创新点、前期基础工作、存在的难点和困难、建议等）：</w:t>
            </w:r>
          </w:p>
          <w:p w:rsidR="00772F4A" w:rsidRDefault="00772F4A" w:rsidP="008670EB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:rsidR="00557970" w:rsidRDefault="00557970" w:rsidP="008670EB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:rsidR="00557970" w:rsidRDefault="00557970" w:rsidP="008670EB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:rsidR="00007A2B" w:rsidRDefault="00007A2B" w:rsidP="008670EB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:rsidR="00007A2B" w:rsidRDefault="00007A2B" w:rsidP="008670EB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:rsidR="00007A2B" w:rsidRDefault="00007A2B" w:rsidP="008670EB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:rsidR="00007A2B" w:rsidRDefault="00007A2B" w:rsidP="008670EB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:rsidR="00557970" w:rsidRDefault="00557970" w:rsidP="008670EB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:rsidR="00772F4A" w:rsidRDefault="00772F4A" w:rsidP="008670EB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:rsidR="00772F4A" w:rsidRDefault="00772F4A" w:rsidP="008670EB">
            <w:pPr>
              <w:spacing w:line="320" w:lineRule="exact"/>
              <w:ind w:firstLineChars="1200" w:firstLine="288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指导教师签名：　　　　　　　年　　月　　日</w:t>
            </w:r>
          </w:p>
        </w:tc>
      </w:tr>
      <w:tr w:rsidR="00772F4A" w:rsidTr="00DF299E">
        <w:trPr>
          <w:jc w:val="center"/>
        </w:trPr>
        <w:tc>
          <w:tcPr>
            <w:tcW w:w="8522" w:type="dxa"/>
            <w:gridSpan w:val="6"/>
            <w:tcBorders>
              <w:bottom w:val="single" w:sz="4" w:space="0" w:color="auto"/>
            </w:tcBorders>
            <w:vAlign w:val="center"/>
          </w:tcPr>
          <w:p w:rsidR="00772F4A" w:rsidRDefault="00772F4A" w:rsidP="008670EB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学院选题指导组意见：</w:t>
            </w:r>
          </w:p>
          <w:p w:rsidR="00772F4A" w:rsidRDefault="00772F4A" w:rsidP="008670EB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:rsidR="00557970" w:rsidRDefault="00557970" w:rsidP="008670EB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:rsidR="00007A2B" w:rsidRDefault="00007A2B" w:rsidP="008670EB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:rsidR="00007A2B" w:rsidRDefault="00007A2B" w:rsidP="008670EB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:rsidR="00007A2B" w:rsidRDefault="00007A2B" w:rsidP="008670EB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:rsidR="00557970" w:rsidRDefault="00557970" w:rsidP="008670EB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:rsidR="00557970" w:rsidRDefault="00557970" w:rsidP="008670EB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:rsidR="00772F4A" w:rsidRDefault="00772F4A" w:rsidP="008670EB">
            <w:pPr>
              <w:spacing w:line="320" w:lineRule="exact"/>
              <w:ind w:firstLineChars="900" w:firstLine="216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学院选题指导组组长签名：　　　　   年　　月　　日</w:t>
            </w:r>
          </w:p>
        </w:tc>
      </w:tr>
    </w:tbl>
    <w:p w:rsidR="00C31A5D" w:rsidRPr="00772F4A" w:rsidRDefault="00126B88"/>
    <w:sectPr w:rsidR="00C31A5D" w:rsidRPr="00772F4A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6B88" w:rsidRDefault="00126B88" w:rsidP="00007A2B">
      <w:r>
        <w:separator/>
      </w:r>
    </w:p>
  </w:endnote>
  <w:endnote w:type="continuationSeparator" w:id="0">
    <w:p w:rsidR="00126B88" w:rsidRDefault="00126B88" w:rsidP="00007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02373521"/>
      <w:docPartObj>
        <w:docPartGallery w:val="Page Numbers (Bottom of Page)"/>
        <w:docPartUnique/>
      </w:docPartObj>
    </w:sdtPr>
    <w:sdtEndPr/>
    <w:sdtContent>
      <w:p w:rsidR="00007A2B" w:rsidRDefault="00007A2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232E" w:rsidRPr="0026232E">
          <w:rPr>
            <w:noProof/>
            <w:lang w:val="zh-CN"/>
          </w:rPr>
          <w:t>3</w:t>
        </w:r>
        <w:r>
          <w:fldChar w:fldCharType="end"/>
        </w:r>
      </w:p>
    </w:sdtContent>
  </w:sdt>
  <w:p w:rsidR="00007A2B" w:rsidRDefault="00007A2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6B88" w:rsidRDefault="00126B88" w:rsidP="00007A2B">
      <w:r>
        <w:separator/>
      </w:r>
    </w:p>
  </w:footnote>
  <w:footnote w:type="continuationSeparator" w:id="0">
    <w:p w:rsidR="00126B88" w:rsidRDefault="00126B88" w:rsidP="00007A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9929E3"/>
    <w:multiLevelType w:val="hybridMultilevel"/>
    <w:tmpl w:val="448C18C0"/>
    <w:lvl w:ilvl="0" w:tplc="80CE045A">
      <w:start w:val="1"/>
      <w:numFmt w:val="decimal"/>
      <w:lvlText w:val="%1."/>
      <w:lvlJc w:val="righ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3D9"/>
    <w:rsid w:val="00007A2B"/>
    <w:rsid w:val="00036DE5"/>
    <w:rsid w:val="00126B88"/>
    <w:rsid w:val="00255CC3"/>
    <w:rsid w:val="0026232E"/>
    <w:rsid w:val="00336E45"/>
    <w:rsid w:val="004E29D7"/>
    <w:rsid w:val="00557970"/>
    <w:rsid w:val="00772F4A"/>
    <w:rsid w:val="00821DF8"/>
    <w:rsid w:val="00857948"/>
    <w:rsid w:val="009D7049"/>
    <w:rsid w:val="00AF0312"/>
    <w:rsid w:val="00CC53D9"/>
    <w:rsid w:val="00D3009F"/>
    <w:rsid w:val="00DF299E"/>
    <w:rsid w:val="00E04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BA5D952-3745-4B40-8929-0A74EBD33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F4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DF299E"/>
    <w:rPr>
      <w:i/>
      <w:iCs/>
    </w:rPr>
  </w:style>
  <w:style w:type="paragraph" w:styleId="a4">
    <w:name w:val="List Paragraph"/>
    <w:basedOn w:val="a"/>
    <w:uiPriority w:val="34"/>
    <w:qFormat/>
    <w:rsid w:val="00557970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007A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007A2B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007A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007A2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4</Pages>
  <Words>141</Words>
  <Characters>807</Characters>
  <Application>Microsoft Office Word</Application>
  <DocSecurity>0</DocSecurity>
  <Lines>6</Lines>
  <Paragraphs>1</Paragraphs>
  <ScaleCrop>false</ScaleCrop>
  <Company/>
  <LinksUpToDate>false</LinksUpToDate>
  <CharactersWithSpaces>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yangkang</dc:creator>
  <cp:keywords/>
  <dc:description/>
  <cp:lastModifiedBy>作者</cp:lastModifiedBy>
  <cp:revision>8</cp:revision>
  <dcterms:created xsi:type="dcterms:W3CDTF">2016-07-02T08:22:00Z</dcterms:created>
  <dcterms:modified xsi:type="dcterms:W3CDTF">2018-09-10T11:48:00Z</dcterms:modified>
</cp:coreProperties>
</file>